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F41" w:rsidRPr="00453541" w:rsidRDefault="00453541" w:rsidP="006E4D7E">
      <w:pPr>
        <w:spacing w:line="400" w:lineRule="exact"/>
        <w:rPr>
          <w:rFonts w:ascii="Times New Roman" w:eastAsia="標楷體" w:hAnsi="Times New Roman" w:cs="Times New Roman"/>
          <w:sz w:val="32"/>
          <w:szCs w:val="32"/>
        </w:rPr>
      </w:pPr>
      <w:r w:rsidRPr="00C80D46">
        <w:rPr>
          <w:rFonts w:ascii="Times New Roman" w:eastAsia="標楷體" w:hAnsi="Times New Roman" w:cs="Times New Roman"/>
          <w:b/>
          <w:sz w:val="32"/>
          <w:szCs w:val="32"/>
        </w:rPr>
        <w:t>中華民國各類居留證範本</w:t>
      </w:r>
      <w:r w:rsidRPr="00C80D46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 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 </w:t>
      </w:r>
      <w:r w:rsidR="006E4D7E">
        <w:rPr>
          <w:rFonts w:ascii="Times New Roman" w:eastAsia="標楷體" w:hAnsi="Times New Roman" w:cs="Times New Roman" w:hint="eastAsia"/>
          <w:sz w:val="32"/>
          <w:szCs w:val="32"/>
        </w:rPr>
        <w:t xml:space="preserve">　　　　　</w:t>
      </w:r>
      <w:r w:rsidRPr="00453541">
        <w:rPr>
          <w:rFonts w:ascii="Times New Roman" w:eastAsia="標楷體" w:hAnsi="Times New Roman" w:cs="Times New Roman"/>
          <w:sz w:val="32"/>
          <w:szCs w:val="32"/>
        </w:rPr>
        <w:t>（測驗查核參考用）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30"/>
        <w:gridCol w:w="5664"/>
      </w:tblGrid>
      <w:tr w:rsidR="00453541" w:rsidRPr="00453541" w:rsidTr="00EE5F8A">
        <w:trPr>
          <w:trHeight w:val="3429"/>
        </w:trPr>
        <w:tc>
          <w:tcPr>
            <w:tcW w:w="2222" w:type="pct"/>
          </w:tcPr>
          <w:p w:rsidR="00453541" w:rsidRPr="00C80D46" w:rsidRDefault="00453541" w:rsidP="006E4D7E">
            <w:pPr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80D46">
              <w:rPr>
                <w:rFonts w:ascii="標楷體" w:eastAsia="標楷體" w:hAnsi="標楷體" w:hint="eastAsia"/>
                <w:b/>
                <w:sz w:val="32"/>
                <w:szCs w:val="32"/>
              </w:rPr>
              <w:t>臺灣地區居留證</w:t>
            </w:r>
          </w:p>
          <w:p w:rsidR="00453541" w:rsidRPr="00C80D46" w:rsidRDefault="00453541" w:rsidP="006E4D7E">
            <w:pPr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453541" w:rsidRPr="00C80D46" w:rsidRDefault="00453541" w:rsidP="006E4D7E">
            <w:pPr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80D46">
              <w:rPr>
                <w:rFonts w:ascii="標楷體" w:eastAsia="標楷體" w:hAnsi="標楷體" w:hint="eastAsia"/>
                <w:b/>
                <w:sz w:val="32"/>
                <w:szCs w:val="32"/>
              </w:rPr>
              <w:t>證件類別為「臺灣地區居留證」即可</w:t>
            </w:r>
          </w:p>
        </w:tc>
        <w:tc>
          <w:tcPr>
            <w:tcW w:w="2778" w:type="pct"/>
          </w:tcPr>
          <w:p w:rsidR="00453541" w:rsidRPr="00453541" w:rsidRDefault="006E4D7E" w:rsidP="006E4D7E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0" locked="0" layoutInCell="1" allowOverlap="1" wp14:anchorId="0578E525" wp14:editId="09FB7F8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46991</wp:posOffset>
                  </wp:positionV>
                  <wp:extent cx="3492000" cy="2070000"/>
                  <wp:effectExtent l="0" t="0" r="0" b="6985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2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E4D7E" w:rsidRPr="00453541" w:rsidTr="00EE5F8A">
        <w:trPr>
          <w:trHeight w:val="3392"/>
        </w:trPr>
        <w:tc>
          <w:tcPr>
            <w:tcW w:w="2222" w:type="pct"/>
          </w:tcPr>
          <w:p w:rsidR="006E4D7E" w:rsidRPr="00C80D46" w:rsidRDefault="006E4D7E" w:rsidP="006E4D7E">
            <w:pPr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80D46">
              <w:rPr>
                <w:rFonts w:ascii="標楷體" w:eastAsia="標楷體" w:hAnsi="標楷體" w:hint="eastAsia"/>
                <w:b/>
                <w:sz w:val="32"/>
                <w:szCs w:val="32"/>
              </w:rPr>
              <w:t>外</w:t>
            </w:r>
            <w:r w:rsidR="00BB4962">
              <w:rPr>
                <w:rFonts w:ascii="標楷體" w:eastAsia="標楷體" w:hAnsi="標楷體" w:hint="eastAsia"/>
                <w:b/>
                <w:sz w:val="32"/>
                <w:szCs w:val="32"/>
              </w:rPr>
              <w:t>僑</w:t>
            </w:r>
            <w:bookmarkStart w:id="0" w:name="_GoBack"/>
            <w:bookmarkEnd w:id="0"/>
            <w:r w:rsidRPr="00C80D46">
              <w:rPr>
                <w:rFonts w:ascii="標楷體" w:eastAsia="標楷體" w:hAnsi="標楷體" w:hint="eastAsia"/>
                <w:b/>
                <w:sz w:val="32"/>
                <w:szCs w:val="32"/>
              </w:rPr>
              <w:t>取得永久居留證</w:t>
            </w:r>
          </w:p>
          <w:p w:rsidR="006E4D7E" w:rsidRPr="00C80D46" w:rsidRDefault="006E4D7E" w:rsidP="006E4D7E">
            <w:pPr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6E4D7E" w:rsidRPr="00C80D46" w:rsidRDefault="006E4D7E" w:rsidP="0088267F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80D46">
              <w:rPr>
                <w:rFonts w:ascii="標楷體" w:eastAsia="標楷體" w:hAnsi="標楷體" w:hint="eastAsia"/>
                <w:b/>
                <w:sz w:val="32"/>
                <w:szCs w:val="32"/>
              </w:rPr>
              <w:t>證件類別需有「外僑永久居留證」字樣，無登載「居留期限」與「居留事由」為主。若為「外僑居留證」則不符資格。</w:t>
            </w:r>
          </w:p>
        </w:tc>
        <w:tc>
          <w:tcPr>
            <w:tcW w:w="2778" w:type="pct"/>
          </w:tcPr>
          <w:p w:rsidR="006E4D7E" w:rsidRPr="00453541" w:rsidRDefault="006E4D7E" w:rsidP="006E4D7E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0B548326" wp14:editId="4437F430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29210</wp:posOffset>
                  </wp:positionV>
                  <wp:extent cx="3438000" cy="2066400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8000" cy="20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53541" w:rsidRPr="00453541" w:rsidTr="00EE5F8A">
        <w:trPr>
          <w:trHeight w:val="3384"/>
        </w:trPr>
        <w:tc>
          <w:tcPr>
            <w:tcW w:w="2222" w:type="pct"/>
          </w:tcPr>
          <w:p w:rsidR="00453541" w:rsidRPr="00C80D46" w:rsidRDefault="00453541" w:rsidP="006C53EF">
            <w:pPr>
              <w:spacing w:line="38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80D46">
              <w:rPr>
                <w:rFonts w:ascii="標楷體" w:eastAsia="標楷體" w:hAnsi="標楷體" w:hint="eastAsia"/>
                <w:b/>
                <w:sz w:val="32"/>
                <w:szCs w:val="32"/>
              </w:rPr>
              <w:t>大陸地區配偶領有長期居留證</w:t>
            </w:r>
          </w:p>
          <w:p w:rsidR="00453541" w:rsidRPr="00C80D46" w:rsidRDefault="00453541" w:rsidP="006C53EF">
            <w:pPr>
              <w:spacing w:line="38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453541" w:rsidRPr="00C80D46" w:rsidRDefault="00453541" w:rsidP="006C53EF">
            <w:pPr>
              <w:spacing w:line="38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80D46">
              <w:rPr>
                <w:rFonts w:ascii="標楷體" w:eastAsia="標楷體" w:hAnsi="標楷體" w:hint="eastAsia"/>
                <w:b/>
                <w:sz w:val="32"/>
                <w:szCs w:val="32"/>
              </w:rPr>
              <w:t>證件類別須為「臺灣地區長期居留證及多次出入境證」。資格認定以</w:t>
            </w:r>
            <w:r w:rsidRPr="00C80D46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「長期居留」</w:t>
            </w:r>
            <w:r w:rsidRPr="00C80D46">
              <w:rPr>
                <w:rFonts w:ascii="標楷體" w:eastAsia="標楷體" w:hAnsi="標楷體" w:hint="eastAsia"/>
                <w:b/>
                <w:sz w:val="32"/>
                <w:szCs w:val="32"/>
              </w:rPr>
              <w:t>為主。</w:t>
            </w:r>
          </w:p>
        </w:tc>
        <w:tc>
          <w:tcPr>
            <w:tcW w:w="2778" w:type="pct"/>
          </w:tcPr>
          <w:p w:rsidR="00C80D46" w:rsidRPr="00453541" w:rsidRDefault="00C80D46" w:rsidP="006C53EF">
            <w:pPr>
              <w:spacing w:line="380" w:lineRule="exact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 wp14:anchorId="651CFDDD" wp14:editId="2443E7F2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66675</wp:posOffset>
                  </wp:positionV>
                  <wp:extent cx="3391200" cy="2026800"/>
                  <wp:effectExtent l="0" t="0" r="0" b="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3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1200" cy="202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E5F8A" w:rsidRPr="00453541" w:rsidTr="00EE5F8A">
        <w:trPr>
          <w:trHeight w:val="3262"/>
        </w:trPr>
        <w:tc>
          <w:tcPr>
            <w:tcW w:w="2222" w:type="pct"/>
          </w:tcPr>
          <w:p w:rsidR="00EE5F8A" w:rsidRDefault="00EE5F8A" w:rsidP="006C53EF">
            <w:pPr>
              <w:spacing w:line="38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E5F8A">
              <w:rPr>
                <w:rFonts w:ascii="標楷體" w:eastAsia="標楷體" w:hAnsi="標楷體" w:hint="eastAsia"/>
                <w:b/>
                <w:sz w:val="32"/>
                <w:szCs w:val="32"/>
              </w:rPr>
              <w:t>港澳居留證</w:t>
            </w:r>
          </w:p>
          <w:p w:rsidR="00EE5F8A" w:rsidRDefault="00EE5F8A" w:rsidP="006C53EF">
            <w:pPr>
              <w:spacing w:line="38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EE5F8A" w:rsidRPr="00C80D46" w:rsidRDefault="00EE5F8A" w:rsidP="00EE5F8A">
            <w:pPr>
              <w:spacing w:line="38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80D46">
              <w:rPr>
                <w:rFonts w:ascii="標楷體" w:eastAsia="標楷體" w:hAnsi="標楷體" w:hint="eastAsia"/>
                <w:b/>
                <w:sz w:val="32"/>
                <w:szCs w:val="32"/>
              </w:rPr>
              <w:t>證件類別須為「臺灣地區居留證出入境證」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且有註明</w:t>
            </w:r>
            <w:r w:rsidRPr="00C80D46">
              <w:rPr>
                <w:rFonts w:ascii="標楷體" w:eastAsia="標楷體" w:hAnsi="標楷體" w:hint="eastAsia"/>
                <w:b/>
                <w:sz w:val="32"/>
                <w:szCs w:val="32"/>
              </w:rPr>
              <w:t>「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工作不須申請工作證</w:t>
            </w:r>
            <w:r w:rsidRPr="00C80D46">
              <w:rPr>
                <w:rFonts w:ascii="標楷體" w:eastAsia="標楷體" w:hAnsi="標楷體" w:hint="eastAsia"/>
                <w:b/>
                <w:sz w:val="32"/>
                <w:szCs w:val="32"/>
              </w:rPr>
              <w:t>」。</w:t>
            </w:r>
          </w:p>
        </w:tc>
        <w:tc>
          <w:tcPr>
            <w:tcW w:w="2778" w:type="pct"/>
          </w:tcPr>
          <w:p w:rsidR="00EE5F8A" w:rsidRDefault="00EE5F8A" w:rsidP="006C53EF">
            <w:pPr>
              <w:spacing w:line="380" w:lineRule="exact"/>
              <w:rPr>
                <w:rFonts w:ascii="標楷體" w:eastAsia="標楷體" w:hAnsi="標楷體" w:hint="eastAsia"/>
                <w:noProof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140335</wp:posOffset>
                  </wp:positionH>
                  <wp:positionV relativeFrom="paragraph">
                    <wp:posOffset>0</wp:posOffset>
                  </wp:positionV>
                  <wp:extent cx="2988945" cy="1962150"/>
                  <wp:effectExtent l="0" t="0" r="1905" b="0"/>
                  <wp:wrapSquare wrapText="bothSides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8945" cy="1962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453541" w:rsidRPr="006E4D7E" w:rsidRDefault="006E4D7E" w:rsidP="00EE5F8A">
      <w:pPr>
        <w:pStyle w:val="Web"/>
        <w:shd w:val="clear" w:color="auto" w:fill="FFFFFF"/>
        <w:spacing w:beforeLines="50" w:before="180" w:beforeAutospacing="0" w:after="0" w:afterAutospacing="0" w:line="400" w:lineRule="exact"/>
      </w:pPr>
      <w:r w:rsidRPr="00C80D46">
        <w:rPr>
          <w:rFonts w:ascii="標楷體" w:eastAsia="標楷體" w:hAnsi="標楷體" w:hint="eastAsia"/>
        </w:rPr>
        <w:t>資料來源：</w:t>
      </w:r>
      <w:r w:rsidRPr="00C80D46">
        <w:rPr>
          <w:rFonts w:ascii="標楷體" w:eastAsia="標楷體" w:hAnsi="標楷體" w:cs="Times New Roman"/>
          <w:color w:val="000000"/>
        </w:rPr>
        <w:t>中華民國內政部移民署</w:t>
      </w:r>
      <w:hyperlink r:id="rId10" w:tgtFrame="blank" w:history="1">
        <w:r>
          <w:rPr>
            <w:rStyle w:val="a4"/>
            <w:rFonts w:ascii="微軟正黑體" w:eastAsia="微軟正黑體" w:hAnsi="微軟正黑體" w:cs="Times New Roman"/>
          </w:rPr>
          <w:t>https://www.immigration.gov.tw/ct.asp?xItem=1109206&amp;CtNode=29711&amp;mp=1</w:t>
        </w:r>
      </w:hyperlink>
    </w:p>
    <w:sectPr w:rsidR="00453541" w:rsidRPr="006E4D7E" w:rsidSect="00EE5F8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CDF" w:rsidRDefault="002F0CDF" w:rsidP="0088267F">
      <w:r>
        <w:separator/>
      </w:r>
    </w:p>
  </w:endnote>
  <w:endnote w:type="continuationSeparator" w:id="0">
    <w:p w:rsidR="002F0CDF" w:rsidRDefault="002F0CDF" w:rsidP="00882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CDF" w:rsidRDefault="002F0CDF" w:rsidP="0088267F">
      <w:r>
        <w:separator/>
      </w:r>
    </w:p>
  </w:footnote>
  <w:footnote w:type="continuationSeparator" w:id="0">
    <w:p w:rsidR="002F0CDF" w:rsidRDefault="002F0CDF" w:rsidP="008826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541"/>
    <w:rsid w:val="001347A3"/>
    <w:rsid w:val="00253F41"/>
    <w:rsid w:val="00291D64"/>
    <w:rsid w:val="002F0CDF"/>
    <w:rsid w:val="00453541"/>
    <w:rsid w:val="006C53EF"/>
    <w:rsid w:val="006E4D7E"/>
    <w:rsid w:val="0088267F"/>
    <w:rsid w:val="00BB4962"/>
    <w:rsid w:val="00C80D46"/>
    <w:rsid w:val="00E9606D"/>
    <w:rsid w:val="00EE5F8A"/>
    <w:rsid w:val="00FA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56B962-8CB3-4EFA-B0CA-B7520D807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autoRedefine/>
    <w:uiPriority w:val="9"/>
    <w:qFormat/>
    <w:rsid w:val="00FA1455"/>
    <w:pPr>
      <w:keepNext/>
      <w:spacing w:before="180" w:after="180" w:line="720" w:lineRule="auto"/>
      <w:outlineLvl w:val="0"/>
    </w:pPr>
    <w:rPr>
      <w:rFonts w:asciiTheme="majorHAnsi" w:eastAsia="Arial" w:hAnsiTheme="majorHAnsi" w:cstheme="majorBidi"/>
      <w:b/>
      <w:bCs/>
      <w:kern w:val="52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A1455"/>
    <w:rPr>
      <w:rFonts w:asciiTheme="majorHAnsi" w:eastAsia="Arial" w:hAnsiTheme="majorHAnsi" w:cstheme="majorBidi"/>
      <w:b/>
      <w:bCs/>
      <w:kern w:val="52"/>
      <w:sz w:val="32"/>
      <w:szCs w:val="52"/>
    </w:rPr>
  </w:style>
  <w:style w:type="table" w:styleId="a3">
    <w:name w:val="Table Grid"/>
    <w:basedOn w:val="a1"/>
    <w:uiPriority w:val="39"/>
    <w:rsid w:val="004535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6E4D7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iPriority w:val="99"/>
    <w:semiHidden/>
    <w:unhideWhenUsed/>
    <w:rsid w:val="006E4D7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826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8267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826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8267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immigration.gov.tw/ct.asp?xItem=1109206&amp;CtNode=29711&amp;mp=1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FPAT-Karen</dc:creator>
  <cp:keywords/>
  <dc:description/>
  <cp:lastModifiedBy>karen</cp:lastModifiedBy>
  <cp:revision>6</cp:revision>
  <cp:lastPrinted>2017-07-10T03:21:00Z</cp:lastPrinted>
  <dcterms:created xsi:type="dcterms:W3CDTF">2017-07-10T02:55:00Z</dcterms:created>
  <dcterms:modified xsi:type="dcterms:W3CDTF">2019-12-18T06:30:00Z</dcterms:modified>
</cp:coreProperties>
</file>